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29D60E" w14:textId="77777777" w:rsidR="007A7FD8" w:rsidRDefault="00DA0162">
      <w:pPr>
        <w:pStyle w:val="Standard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6704" behindDoc="0" locked="0" layoutInCell="1" allowOverlap="1" wp14:anchorId="65E48F0D" wp14:editId="0C50D332">
            <wp:simplePos x="0" y="0"/>
            <wp:positionH relativeFrom="column">
              <wp:posOffset>3477960</wp:posOffset>
            </wp:positionH>
            <wp:positionV relativeFrom="paragraph">
              <wp:posOffset>78120</wp:posOffset>
            </wp:positionV>
            <wp:extent cx="564480" cy="708840"/>
            <wp:effectExtent l="0" t="0" r="7020" b="0"/>
            <wp:wrapTopAndBottom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480" cy="70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8752" behindDoc="0" locked="0" layoutInCell="1" allowOverlap="1" wp14:anchorId="13C2E71B" wp14:editId="3728A44A">
            <wp:simplePos x="0" y="0"/>
            <wp:positionH relativeFrom="column">
              <wp:posOffset>2864520</wp:posOffset>
            </wp:positionH>
            <wp:positionV relativeFrom="paragraph">
              <wp:posOffset>78120</wp:posOffset>
            </wp:positionV>
            <wp:extent cx="539640" cy="650160"/>
            <wp:effectExtent l="0" t="0" r="0" b="0"/>
            <wp:wrapTopAndBottom/>
            <wp:docPr id="2" name="grafi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640" cy="65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val="en-US" w:eastAsia="en-US" w:bidi="ar-SA"/>
        </w:rPr>
        <w:drawing>
          <wp:anchor distT="0" distB="0" distL="114300" distR="114300" simplePos="0" relativeHeight="251659776" behindDoc="0" locked="0" layoutInCell="1" allowOverlap="1" wp14:anchorId="2D338E8A" wp14:editId="2DF00DF0">
            <wp:simplePos x="0" y="0"/>
            <wp:positionH relativeFrom="column">
              <wp:posOffset>2230200</wp:posOffset>
            </wp:positionH>
            <wp:positionV relativeFrom="paragraph">
              <wp:posOffset>104760</wp:posOffset>
            </wp:positionV>
            <wp:extent cx="560880" cy="691559"/>
            <wp:effectExtent l="0" t="0" r="0" b="0"/>
            <wp:wrapTopAndBottom/>
            <wp:docPr id="3" name="grafika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880" cy="691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D5386CD" wp14:editId="386765C7">
                <wp:simplePos x="0" y="0"/>
                <wp:positionH relativeFrom="column">
                  <wp:posOffset>3636720</wp:posOffset>
                </wp:positionH>
                <wp:positionV relativeFrom="paragraph">
                  <wp:posOffset>786240</wp:posOffset>
                </wp:positionV>
                <wp:extent cx="296640" cy="0"/>
                <wp:effectExtent l="0" t="19050" r="27210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64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28F64F" id="Straight Connector 4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5pt,61.9pt" to="309.7pt,6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" strokecolor="white" strokeweight="1.01mm"/>
            </w:pict>
          </mc:Fallback>
        </mc:AlternateContent>
      </w:r>
      <w:r>
        <w:rPr>
          <w:rFonts w:ascii="Arial" w:hAnsi="Arial"/>
          <w:noProof/>
          <w:sz w:val="20"/>
          <w:szCs w:val="20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1B84E25" wp14:editId="469ACCE3">
                <wp:simplePos x="0" y="0"/>
                <wp:positionH relativeFrom="column">
                  <wp:posOffset>2230200</wp:posOffset>
                </wp:positionH>
                <wp:positionV relativeFrom="paragraph">
                  <wp:posOffset>795600</wp:posOffset>
                </wp:positionV>
                <wp:extent cx="485640" cy="0"/>
                <wp:effectExtent l="19050" t="19050" r="9660" b="1905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640" cy="0"/>
                        </a:xfrm>
                        <a:prstGeom prst="line">
                          <a:avLst/>
                        </a:prstGeom>
                        <a:ln w="3636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F82B9" id="Straight Connector 5" o:spid="_x0000_s1026" style="position:absolute;flip:x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6pt,62.65pt" to="213.8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" strokecolor="white" strokeweight="1.01mm"/>
            </w:pict>
          </mc:Fallback>
        </mc:AlternateContent>
      </w:r>
      <w:r>
        <w:rPr>
          <w:rFonts w:ascii="Arial" w:hAnsi="Arial"/>
          <w:sz w:val="20"/>
          <w:szCs w:val="20"/>
        </w:rPr>
        <w:t>Bydgoszcz, 16.12.2020 r.</w:t>
      </w:r>
    </w:p>
    <w:p w14:paraId="1005BECA" w14:textId="77777777" w:rsidR="007A7FD8" w:rsidRDefault="007A7FD8">
      <w:pPr>
        <w:pStyle w:val="Standard"/>
        <w:jc w:val="center"/>
        <w:rPr>
          <w:rFonts w:ascii="Arial" w:hAnsi="Arial"/>
          <w:b/>
          <w:bCs/>
        </w:rPr>
      </w:pPr>
    </w:p>
    <w:p w14:paraId="47750DD8" w14:textId="77777777" w:rsidR="007A7FD8" w:rsidRDefault="00DA016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KLOCKI UKŁADAMY – DZIECIOM POMAGAMY,</w:t>
      </w:r>
    </w:p>
    <w:p w14:paraId="70A0F5BA" w14:textId="77777777" w:rsidR="007A7FD8" w:rsidRDefault="00DA0162">
      <w:pPr>
        <w:pStyle w:val="Standard"/>
        <w:jc w:val="center"/>
        <w:rPr>
          <w:rFonts w:ascii="Arial" w:hAnsi="Arial"/>
          <w:b/>
          <w:bCs/>
          <w:color w:val="000000"/>
        </w:rPr>
      </w:pPr>
      <w:r>
        <w:rPr>
          <w:rFonts w:ascii="Arial" w:hAnsi="Arial"/>
          <w:b/>
          <w:bCs/>
          <w:color w:val="000000"/>
        </w:rPr>
        <w:t>RAZEM WYGRYWAMY!</w:t>
      </w:r>
    </w:p>
    <w:p w14:paraId="69FFCDBD" w14:textId="77777777" w:rsidR="007A7FD8" w:rsidRDefault="007A7FD8">
      <w:pPr>
        <w:pStyle w:val="Standard"/>
        <w:jc w:val="both"/>
      </w:pPr>
    </w:p>
    <w:p w14:paraId="1584BE87" w14:textId="77777777" w:rsidR="007A7FD8" w:rsidRDefault="00DA0162">
      <w:pPr>
        <w:pStyle w:val="Standard"/>
        <w:jc w:val="both"/>
      </w:pPr>
      <w:r>
        <w:rPr>
          <w:rFonts w:ascii="Arial" w:hAnsi="Arial"/>
          <w:b/>
          <w:bCs/>
          <w:color w:val="000000"/>
          <w:sz w:val="22"/>
          <w:szCs w:val="22"/>
        </w:rPr>
        <w:t>Co, poza pasją do piłki i motywacją do wygrywania, łączy football, koszykówkę oraz siatkówkę? To właśnie fakt, że bydgoscy sportow</w:t>
      </w:r>
      <w:r>
        <w:rPr>
          <w:rFonts w:ascii="Arial" w:hAnsi="Arial"/>
          <w:b/>
          <w:bCs/>
          <w:color w:val="000000"/>
          <w:sz w:val="22"/>
          <w:szCs w:val="22"/>
          <w:shd w:val="clear" w:color="auto" w:fill="FFFFFF"/>
        </w:rPr>
        <w:t>cy, uprawiaj</w:t>
      </w:r>
      <w:r>
        <w:rPr>
          <w:rFonts w:ascii="Arial" w:hAnsi="Arial"/>
          <w:b/>
          <w:bCs/>
          <w:color w:val="000000"/>
          <w:sz w:val="22"/>
          <w:szCs w:val="22"/>
        </w:rPr>
        <w:t xml:space="preserve">ący na co dzień powyższe dyscypliny są zawsze pierwsi do pomocy! </w:t>
      </w:r>
      <w:r>
        <w:rPr>
          <w:rFonts w:ascii="Arial" w:hAnsi="Arial"/>
          <w:b/>
          <w:bCs/>
          <w:sz w:val="22"/>
          <w:szCs w:val="22"/>
        </w:rPr>
        <w:t>14.12.2020 r. (w poniedziałek) w Hali Sportowo-Widowiskowej Łuczniczka w Bydgoszczy Sportis Social Football Club i cała SPORTisFA</w:t>
      </w:r>
      <w:r>
        <w:rPr>
          <w:rFonts w:ascii="Arial" w:hAnsi="Arial"/>
          <w:b/>
          <w:bCs/>
          <w:sz w:val="22"/>
          <w:szCs w:val="22"/>
          <w:shd w:val="clear" w:color="auto" w:fill="FFFFFF"/>
        </w:rPr>
        <w:t xml:space="preserve">MILY </w:t>
      </w:r>
      <w:r>
        <w:rPr>
          <w:rFonts w:ascii="Arial" w:hAnsi="Arial"/>
          <w:b/>
          <w:bCs/>
          <w:sz w:val="22"/>
          <w:szCs w:val="22"/>
        </w:rPr>
        <w:t xml:space="preserve">wraz z bydgoskim oddziałem Fundacji Mam Marzenie zorganizowała akcję charytatywną </w:t>
      </w:r>
      <w:r>
        <w:rPr>
          <w:rFonts w:ascii="Arial" w:hAnsi="Arial"/>
          <w:b/>
          <w:bCs/>
          <w:sz w:val="22"/>
          <w:szCs w:val="22"/>
          <w:u w:val="single"/>
        </w:rPr>
        <w:t>„układamy-pomagamy”</w:t>
      </w:r>
      <w:r>
        <w:rPr>
          <w:rStyle w:val="StrongEmphasis"/>
          <w:rFonts w:ascii="Arial" w:hAnsi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Style w:val="StrongEmphasis"/>
          <w:rFonts w:ascii="Arial\" w:hAnsi="Arial\"/>
          <w:color w:val="333333"/>
          <w:sz w:val="22"/>
          <w:szCs w:val="22"/>
          <w:u w:val="single"/>
          <w:shd w:val="clear" w:color="auto" w:fill="FFFFFF"/>
        </w:rPr>
        <w:t>(</w:t>
      </w:r>
      <w:hyperlink r:id="rId10" w:history="1">
        <w:r>
          <w:rPr>
            <w:rStyle w:val="StrongEmphasis"/>
            <w:rFonts w:ascii="Arial\" w:hAnsi="Arial\"/>
            <w:color w:val="2200CC"/>
            <w:sz w:val="22"/>
            <w:szCs w:val="22"/>
            <w:shd w:val="clear" w:color="auto" w:fill="FFFFFF"/>
          </w:rPr>
          <w:t>Zasady akcji</w:t>
        </w:r>
      </w:hyperlink>
      <w:r>
        <w:rPr>
          <w:rStyle w:val="StrongEmphasis"/>
          <w:rFonts w:ascii="Arial\" w:hAnsi="Arial\"/>
          <w:color w:val="333333"/>
          <w:sz w:val="22"/>
          <w:szCs w:val="22"/>
          <w:u w:val="single"/>
          <w:shd w:val="clear" w:color="auto" w:fill="FFFFFF"/>
        </w:rPr>
        <w:t>)</w:t>
      </w:r>
      <w:r>
        <w:rPr>
          <w:rStyle w:val="StrongEmphasis"/>
          <w:rFonts w:ascii="Arial\" w:hAnsi="Arial\"/>
          <w:color w:val="333333"/>
          <w:sz w:val="22"/>
          <w:szCs w:val="22"/>
          <w:shd w:val="clear" w:color="auto" w:fill="FFFFFF"/>
        </w:rPr>
        <w:t>,</w:t>
      </w:r>
      <w:r>
        <w:rPr>
          <w:rFonts w:ascii="Arial\" w:hAnsi="Arial\"/>
          <w:b/>
          <w:bCs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z której dochód zostanie przeznaczony na pomoc dla Dzieci, których życiu zagrażają poważne choroby. Patronat medialny nad wydarzeniem objęły Radio Eska Bydgoszcz i TVP3 Bydgoszcz. Partnerami akcji została kawiarnia Parzymy Tutaj oraz Sala Zabaw Figlowisko, która użyczyła dodatkowych klocków.</w:t>
      </w:r>
    </w:p>
    <w:p w14:paraId="208E05FB" w14:textId="77777777" w:rsidR="007A7FD8" w:rsidRDefault="007A7FD8">
      <w:pPr>
        <w:pStyle w:val="Standard"/>
        <w:jc w:val="both"/>
        <w:rPr>
          <w:rFonts w:ascii="Arial" w:hAnsi="Arial"/>
          <w:sz w:val="22"/>
          <w:szCs w:val="22"/>
        </w:rPr>
      </w:pPr>
    </w:p>
    <w:p w14:paraId="038825DC" w14:textId="77777777" w:rsidR="007A7FD8" w:rsidRDefault="00DA016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Do tej niezwykle ważnej akcji Sportis zaprosił topowe drużyny sportowe z Bydgoszczy. W poniedziałkowy wieczór razem z nami pomagali:</w:t>
      </w:r>
    </w:p>
    <w:p w14:paraId="19211AD4" w14:textId="77777777" w:rsidR="007A7FD8" w:rsidRDefault="007A7FD8">
      <w:pPr>
        <w:pStyle w:val="Standard"/>
        <w:rPr>
          <w:rFonts w:ascii="Arial" w:hAnsi="Arial"/>
          <w:sz w:val="22"/>
          <w:szCs w:val="22"/>
        </w:rPr>
      </w:pPr>
    </w:p>
    <w:p w14:paraId="260EE972" w14:textId="77777777" w:rsidR="007A7FD8" w:rsidRDefault="00DA016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siatkarki Pałacu Bydgoszcz</w:t>
      </w:r>
    </w:p>
    <w:p w14:paraId="251E7742" w14:textId="77777777" w:rsidR="007A7FD8" w:rsidRDefault="00DA016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siatkarze Visły Bydgoszcz</w:t>
      </w:r>
    </w:p>
    <w:p w14:paraId="1CD1E556" w14:textId="77777777" w:rsidR="007A7FD8" w:rsidRDefault="00DA0162">
      <w:pPr>
        <w:pStyle w:val="Standard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koszykarki  Basket</w:t>
      </w:r>
      <w:proofErr w:type="gramEnd"/>
      <w:r>
        <w:rPr>
          <w:rFonts w:ascii="Arial" w:hAnsi="Arial"/>
          <w:sz w:val="22"/>
          <w:szCs w:val="22"/>
        </w:rPr>
        <w:t>-u 25 Bydgoszcz</w:t>
      </w:r>
    </w:p>
    <w:p w14:paraId="3B57DD39" w14:textId="77777777" w:rsidR="007A7FD8" w:rsidRDefault="00DA0162">
      <w:pPr>
        <w:pStyle w:val="Standard"/>
        <w:numPr>
          <w:ilvl w:val="0"/>
          <w:numId w:val="1"/>
        </w:numPr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koszykarze Enea Astorii Bydgoszcz  </w:t>
      </w:r>
      <w:r>
        <w:rPr>
          <w:rFonts w:ascii="Arial" w:hAnsi="Arial"/>
          <w:b/>
          <w:bCs/>
          <w:sz w:val="22"/>
          <w:szCs w:val="22"/>
        </w:rPr>
        <w:t xml:space="preserve"> </w:t>
      </w:r>
    </w:p>
    <w:p w14:paraId="34CEAA66" w14:textId="77777777" w:rsidR="007A7FD8" w:rsidRDefault="007A7FD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776BEAF6" w14:textId="77777777" w:rsidR="007A7FD8" w:rsidRDefault="00DA016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Charytatywny event rozpoczął się o godzinie 18.30. </w:t>
      </w:r>
      <w:r>
        <w:rPr>
          <w:rFonts w:ascii="Arial" w:hAnsi="Arial"/>
          <w:sz w:val="22"/>
          <w:szCs w:val="22"/>
          <w:shd w:val="clear" w:color="auto" w:fill="FFFFFF"/>
        </w:rPr>
        <w:t>Zabawa składała się z dwóch części, w których każda z sześciu ekip, reprezentujących uczestniczące w akcji drużyny musiała popisać się sprytem, szybkością i umiejętnością współpracy zespołowej.</w:t>
      </w:r>
    </w:p>
    <w:p w14:paraId="0221CC64" w14:textId="77777777" w:rsidR="007A7FD8" w:rsidRDefault="00DA0162">
      <w:pPr>
        <w:pStyle w:val="Standard"/>
        <w:jc w:val="both"/>
        <w:rPr>
          <w:rFonts w:ascii="Arial" w:hAnsi="Arial"/>
          <w:sz w:val="22"/>
          <w:szCs w:val="22"/>
          <w:shd w:val="clear" w:color="auto" w:fill="FFFFFF"/>
        </w:rPr>
      </w:pPr>
      <w:r>
        <w:rPr>
          <w:rFonts w:ascii="Arial" w:hAnsi="Arial"/>
          <w:sz w:val="22"/>
          <w:szCs w:val="22"/>
          <w:shd w:val="clear" w:color="auto" w:fill="FFFFFF"/>
        </w:rPr>
        <w:t xml:space="preserve"> </w:t>
      </w:r>
    </w:p>
    <w:p w14:paraId="65AAD6E4" w14:textId="77777777" w:rsidR="007A7FD8" w:rsidRDefault="00DA0162">
      <w:pPr>
        <w:pStyle w:val="Standard"/>
        <w:jc w:val="both"/>
      </w:pPr>
      <w:r>
        <w:rPr>
          <w:rFonts w:ascii="Arial" w:hAnsi="Arial"/>
          <w:sz w:val="22"/>
          <w:szCs w:val="22"/>
          <w:shd w:val="clear" w:color="auto" w:fill="FFFFFF"/>
        </w:rPr>
        <w:t xml:space="preserve">Pierwsza konkurencja polegała na ułożeniu jak najwyższej wieży z klocków. Tutaj każda z grup zastosowała różne oryginalne sposoby na wykonanie zadania. Wieże były budowane w pionie i w poziomie, a uczestnicy robili wszystko co w swojej mocy, aby ich budowla okazała się zwycięska. W drugiej części każda z drużyn musiała ułożyć w ciągu 10 minut hasła z klocków. Na parkiecie pojawiły się napisy „Układamy-Pomagamy” Na koniec wszyscy bohaterowie poniedziałkowego wieczoru zapozowali do wspólnych fotografii. </w:t>
      </w:r>
      <w:r>
        <w:rPr>
          <w:rFonts w:ascii="Arial" w:hAnsi="Arial"/>
          <w:sz w:val="22"/>
          <w:szCs w:val="22"/>
        </w:rPr>
        <w:t xml:space="preserve">Ponadto w trakcie akcji była możliwość wrzucenia do puszki pieniędzy na spełnienie marzenia jednego z podopiecznych Fundacji Mam Marzenie. A oto jeden z marzycieli - </w:t>
      </w:r>
      <w:hyperlink r:id="rId11" w:history="1">
        <w:r>
          <w:rPr>
            <w:rFonts w:ascii="Arial" w:hAnsi="Arial"/>
            <w:color w:val="2200CC"/>
            <w:sz w:val="22"/>
            <w:szCs w:val="22"/>
          </w:rPr>
          <w:t>Fabian</w:t>
        </w:r>
      </w:hyperlink>
      <w:r>
        <w:rPr>
          <w:rFonts w:ascii="Arial" w:hAnsi="Arial"/>
          <w:color w:val="333333"/>
          <w:sz w:val="22"/>
          <w:szCs w:val="22"/>
        </w:rPr>
        <w:t>.</w:t>
      </w:r>
    </w:p>
    <w:p w14:paraId="6602DC5E" w14:textId="77777777" w:rsidR="007A7FD8" w:rsidRDefault="007A7FD8">
      <w:pPr>
        <w:pStyle w:val="Standard"/>
        <w:jc w:val="both"/>
        <w:rPr>
          <w:rFonts w:ascii="Arial" w:hAnsi="Arial"/>
          <w:b/>
          <w:bCs/>
          <w:sz w:val="22"/>
          <w:szCs w:val="22"/>
        </w:rPr>
      </w:pPr>
    </w:p>
    <w:p w14:paraId="16CCF671" w14:textId="77777777" w:rsidR="007A7FD8" w:rsidRDefault="00DA016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Event zorganizowany został z zachowaniem zasad bezpieczeństwa takich jak: dystans społeczny, obowiązek zakrywania ust i nosa, dezynfekcja oraz brak publiczności.</w:t>
      </w:r>
    </w:p>
    <w:p w14:paraId="5016FCEE" w14:textId="77777777" w:rsidR="007A7FD8" w:rsidRDefault="007A7FD8">
      <w:pPr>
        <w:pStyle w:val="Standard"/>
        <w:jc w:val="both"/>
        <w:rPr>
          <w:rFonts w:ascii="Arial" w:hAnsi="Arial"/>
          <w:sz w:val="22"/>
          <w:szCs w:val="22"/>
        </w:rPr>
      </w:pPr>
    </w:p>
    <w:p w14:paraId="1CF212ED" w14:textId="77777777" w:rsidR="007A7FD8" w:rsidRDefault="00DA0162">
      <w:pPr>
        <w:pStyle w:val="Standard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Partnerem Strategicznym Sportis KKP Bydgoszcz jest Miasto Bydgoszcz - wydarzenie odbyło się w HSW Łuczniczka Bydgoskiego Centrum Sportu.</w:t>
      </w:r>
    </w:p>
    <w:p w14:paraId="0DCCC71F" w14:textId="77777777" w:rsidR="007A7FD8" w:rsidRDefault="007A7FD8">
      <w:pPr>
        <w:pStyle w:val="Standard"/>
        <w:jc w:val="both"/>
        <w:rPr>
          <w:rFonts w:ascii="Arial" w:hAnsi="Arial"/>
          <w:b/>
          <w:bCs/>
        </w:rPr>
      </w:pPr>
    </w:p>
    <w:p w14:paraId="03FFAC82" w14:textId="77777777" w:rsidR="007A7FD8" w:rsidRDefault="00DA0162">
      <w:pPr>
        <w:pStyle w:val="Standard"/>
        <w:jc w:val="both"/>
        <w:rPr>
          <w:rFonts w:ascii="Arial" w:hAnsi="Arial" w:cs="Tahoma"/>
          <w:color w:val="000000"/>
          <w:sz w:val="18"/>
          <w:szCs w:val="18"/>
        </w:rPr>
      </w:pPr>
      <w:r>
        <w:rPr>
          <w:rFonts w:ascii="Arial" w:hAnsi="Arial" w:cs="Tahoma"/>
          <w:color w:val="000000"/>
          <w:sz w:val="18"/>
          <w:szCs w:val="18"/>
        </w:rPr>
        <w:t>Dane kontaktowe biura prasowego:</w:t>
      </w:r>
    </w:p>
    <w:p w14:paraId="0289AC34" w14:textId="77777777" w:rsidR="007A7FD8" w:rsidRDefault="00DA0162">
      <w:pPr>
        <w:pStyle w:val="Standard"/>
        <w:jc w:val="both"/>
        <w:rPr>
          <w:rFonts w:ascii="Arial" w:hAnsi="Arial" w:cs="Tahoma"/>
          <w:color w:val="000000"/>
          <w:sz w:val="18"/>
          <w:szCs w:val="18"/>
        </w:rPr>
      </w:pPr>
      <w:r>
        <w:rPr>
          <w:rFonts w:ascii="Arial" w:hAnsi="Arial" w:cs="Tahoma"/>
          <w:color w:val="000000"/>
          <w:sz w:val="18"/>
          <w:szCs w:val="18"/>
        </w:rPr>
        <w:t>Szymon Kołodziejski</w:t>
      </w:r>
    </w:p>
    <w:p w14:paraId="76A00A79" w14:textId="77777777" w:rsidR="007A7FD8" w:rsidRPr="00253F8D" w:rsidRDefault="00DA0162">
      <w:pPr>
        <w:pStyle w:val="Standard"/>
        <w:jc w:val="both"/>
        <w:rPr>
          <w:rFonts w:ascii="Arial" w:hAnsi="Arial" w:cs="Tahoma"/>
          <w:color w:val="000000"/>
          <w:sz w:val="18"/>
          <w:szCs w:val="18"/>
          <w:lang w:val="en-US"/>
        </w:rPr>
      </w:pPr>
      <w:r w:rsidRPr="00253F8D">
        <w:rPr>
          <w:rFonts w:ascii="Arial" w:hAnsi="Arial" w:cs="Tahoma"/>
          <w:color w:val="000000"/>
          <w:sz w:val="18"/>
          <w:szCs w:val="18"/>
          <w:lang w:val="en-US"/>
        </w:rPr>
        <w:t>tel. +48 519 787 806</w:t>
      </w:r>
    </w:p>
    <w:p w14:paraId="74BEBE04" w14:textId="77777777" w:rsidR="007A7FD8" w:rsidRPr="00253F8D" w:rsidRDefault="00290FCF">
      <w:pPr>
        <w:pStyle w:val="Standard"/>
        <w:jc w:val="both"/>
        <w:rPr>
          <w:lang w:val="en-US"/>
        </w:rPr>
      </w:pPr>
      <w:hyperlink r:id="rId12" w:history="1">
        <w:r w:rsidR="00DA0162" w:rsidRPr="00253F8D">
          <w:rPr>
            <w:rStyle w:val="Internetlink"/>
            <w:rFonts w:ascii="Arial" w:hAnsi="Arial" w:cs="Tahoma"/>
            <w:color w:val="000000"/>
            <w:sz w:val="18"/>
            <w:szCs w:val="18"/>
            <w:lang w:val="en-US"/>
          </w:rPr>
          <w:t>pressroom@sportisfc.com</w:t>
        </w:r>
      </w:hyperlink>
      <w:r w:rsidR="00DA0162" w:rsidRPr="00253F8D">
        <w:rPr>
          <w:rFonts w:ascii="Arial" w:hAnsi="Arial" w:cs="Tahoma"/>
          <w:color w:val="000000"/>
          <w:sz w:val="18"/>
          <w:szCs w:val="18"/>
          <w:lang w:val="en-US"/>
        </w:rPr>
        <w:t xml:space="preserve">, </w:t>
      </w:r>
      <w:hyperlink r:id="rId13" w:history="1">
        <w:r w:rsidR="00DA0162" w:rsidRPr="00253F8D">
          <w:rPr>
            <w:rStyle w:val="Internetlink"/>
            <w:rFonts w:ascii="Arial" w:hAnsi="Arial" w:cs="Tahoma"/>
            <w:color w:val="000000"/>
            <w:sz w:val="18"/>
            <w:szCs w:val="18"/>
            <w:lang w:val="en-US"/>
          </w:rPr>
          <w:t>www.sportisfc.com</w:t>
        </w:r>
      </w:hyperlink>
    </w:p>
    <w:p w14:paraId="548C8C2C" w14:textId="77777777" w:rsidR="007A7FD8" w:rsidRDefault="00DA0162">
      <w:pPr>
        <w:pStyle w:val="Standard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----------------------------------------------------------</w:t>
      </w:r>
    </w:p>
    <w:p w14:paraId="2EEA6367" w14:textId="77777777" w:rsidR="007A7FD8" w:rsidRDefault="00DA0162">
      <w:pPr>
        <w:pStyle w:val="Standard"/>
        <w:jc w:val="both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 w:cs="Tahoma"/>
          <w:color w:val="000000"/>
          <w:sz w:val="18"/>
          <w:szCs w:val="18"/>
        </w:rPr>
        <w:t>Sportis Social Football Club powstał w 2018 r. z przekształcenia KS Łochowo. Występuje w kujawsko-pomorskiej IV lidze. Posiada także ekstraligową drużynę kobiet, zespół rezerw oraz akademię piłkarską, w której trenuje obecnie 126 dzieci z roczników 2008 - 2015. Trenerem zespołu seniorów jest Robert Wójcik, a dyrektorem akademii Piotr Fiutak.</w:t>
      </w:r>
    </w:p>
    <w:p w14:paraId="70F44413" w14:textId="77777777" w:rsidR="007A7FD8" w:rsidRDefault="007A7FD8">
      <w:pPr>
        <w:pStyle w:val="Standard"/>
        <w:jc w:val="both"/>
        <w:rPr>
          <w:rFonts w:ascii="Arial" w:hAnsi="Arial"/>
          <w:b/>
          <w:bCs/>
          <w:sz w:val="21"/>
          <w:szCs w:val="21"/>
        </w:rPr>
      </w:pPr>
    </w:p>
    <w:sectPr w:rsidR="007A7FD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A830B" w14:textId="77777777" w:rsidR="00290FCF" w:rsidRDefault="00290FCF">
      <w:r>
        <w:separator/>
      </w:r>
    </w:p>
  </w:endnote>
  <w:endnote w:type="continuationSeparator" w:id="0">
    <w:p w14:paraId="4EC41A7D" w14:textId="77777777" w:rsidR="00290FCF" w:rsidRDefault="00290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\">
    <w:altName w:val="Arial"/>
    <w:charset w:val="00"/>
    <w:family w:val="swiss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8E02EA" w14:textId="77777777" w:rsidR="00290FCF" w:rsidRDefault="00290FCF">
      <w:r>
        <w:rPr>
          <w:color w:val="000000"/>
        </w:rPr>
        <w:separator/>
      </w:r>
    </w:p>
  </w:footnote>
  <w:footnote w:type="continuationSeparator" w:id="0">
    <w:p w14:paraId="5442F8EE" w14:textId="77777777" w:rsidR="00290FCF" w:rsidRDefault="00290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E067A1"/>
    <w:multiLevelType w:val="multilevel"/>
    <w:tmpl w:val="B6B8659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FD8"/>
    <w:rsid w:val="00253F8D"/>
    <w:rsid w:val="00290FCF"/>
    <w:rsid w:val="0057234B"/>
    <w:rsid w:val="007A7FD8"/>
    <w:rsid w:val="00DA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54ED"/>
  <w15:docId w15:val="{9D1DB946-4645-4521-BB77-373D4334C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portisfc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pressroom@sportisf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mmarzenie.org/marzyciele/9713-Fabia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mmarzenie.org/akcje-dla-nas/ukladamypomagamy-blocki-dla-fundacji-mam-marzeni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2663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</dc:creator>
  <cp:lastModifiedBy>Damian Kozanecki</cp:lastModifiedBy>
  <cp:revision>2</cp:revision>
  <dcterms:created xsi:type="dcterms:W3CDTF">2020-12-16T15:42:00Z</dcterms:created>
  <dcterms:modified xsi:type="dcterms:W3CDTF">2020-12-16T15:42:00Z</dcterms:modified>
</cp:coreProperties>
</file>